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C0B30" w14:textId="1BD718DD" w:rsidR="00E37FFC" w:rsidRPr="00E37FFC" w:rsidRDefault="00E37FFC" w:rsidP="00E37FFC">
      <w:pPr>
        <w:pStyle w:val="NormalWeb"/>
        <w:rPr>
          <w:rStyle w:val="Strong"/>
          <w:rFonts w:ascii="Arial" w:hAnsi="Arial" w:cs="Arial"/>
          <w:color w:val="000000" w:themeColor="text1"/>
          <w:sz w:val="28"/>
          <w:szCs w:val="28"/>
        </w:rPr>
      </w:pPr>
      <w:r>
        <w:rPr>
          <w:rStyle w:val="Strong"/>
          <w:rFonts w:ascii="Arial" w:hAnsi="Arial" w:cs="Arial"/>
          <w:color w:val="000000" w:themeColor="text1"/>
          <w:sz w:val="28"/>
          <w:szCs w:val="28"/>
        </w:rPr>
        <w:t>Week 4- D - CONTRACTS</w:t>
      </w:r>
    </w:p>
    <w:p w14:paraId="1AE5FBBE"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What is a contract? </w:t>
      </w:r>
      <w:r w:rsidRPr="00E37FFC">
        <w:rPr>
          <w:rFonts w:ascii="Arial" w:hAnsi="Arial" w:cs="Arial"/>
          <w:color w:val="000000" w:themeColor="text1"/>
          <w:sz w:val="28"/>
          <w:szCs w:val="28"/>
        </w:rPr>
        <w:t xml:space="preserve">                                                                                                                    </w:t>
      </w:r>
    </w:p>
    <w:p w14:paraId="03F7708F"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A contract is a legally enforceable agreement made between two or more parties that creates an obligation to do or not do something(s). It can be made orally or in writing. </w:t>
      </w:r>
    </w:p>
    <w:p w14:paraId="46A5CAD5"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Parties </w:t>
      </w:r>
      <w:proofErr w:type="gramStart"/>
      <w:r w:rsidRPr="00E37FFC">
        <w:rPr>
          <w:rStyle w:val="Strong"/>
          <w:rFonts w:ascii="Arial" w:hAnsi="Arial" w:cs="Arial"/>
          <w:color w:val="000000" w:themeColor="text1"/>
          <w:sz w:val="28"/>
          <w:szCs w:val="28"/>
          <w:u w:val="single"/>
        </w:rPr>
        <w:t>To</w:t>
      </w:r>
      <w:proofErr w:type="gramEnd"/>
      <w:r w:rsidRPr="00E37FFC">
        <w:rPr>
          <w:rStyle w:val="Strong"/>
          <w:rFonts w:ascii="Arial" w:hAnsi="Arial" w:cs="Arial"/>
          <w:color w:val="000000" w:themeColor="text1"/>
          <w:sz w:val="28"/>
          <w:szCs w:val="28"/>
          <w:u w:val="single"/>
        </w:rPr>
        <w:t xml:space="preserve"> The Contract </w:t>
      </w:r>
    </w:p>
    <w:p w14:paraId="61631FA6"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Each "party" to the contract could be an individual person, partnership </w:t>
      </w:r>
      <w:proofErr w:type="gramStart"/>
      <w:r w:rsidRPr="00E37FFC">
        <w:rPr>
          <w:rStyle w:val="Strong"/>
          <w:rFonts w:ascii="Arial" w:hAnsi="Arial" w:cs="Arial"/>
          <w:b w:val="0"/>
          <w:bCs w:val="0"/>
          <w:color w:val="000000" w:themeColor="text1"/>
          <w:sz w:val="28"/>
          <w:szCs w:val="28"/>
        </w:rPr>
        <w:t>of  more</w:t>
      </w:r>
      <w:proofErr w:type="gramEnd"/>
      <w:r w:rsidRPr="00E37FFC">
        <w:rPr>
          <w:rStyle w:val="Strong"/>
          <w:rFonts w:ascii="Arial" w:hAnsi="Arial" w:cs="Arial"/>
          <w:b w:val="0"/>
          <w:bCs w:val="0"/>
          <w:color w:val="000000" w:themeColor="text1"/>
          <w:sz w:val="28"/>
          <w:szCs w:val="28"/>
        </w:rPr>
        <w:t xml:space="preserve"> than one person, a company, or some sort of association or organization. </w:t>
      </w:r>
    </w:p>
    <w:p w14:paraId="32C20E14"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Contracts </w:t>
      </w:r>
      <w:proofErr w:type="gramStart"/>
      <w:r w:rsidRPr="00E37FFC">
        <w:rPr>
          <w:rStyle w:val="Strong"/>
          <w:rFonts w:ascii="Arial" w:hAnsi="Arial" w:cs="Arial"/>
          <w:color w:val="000000" w:themeColor="text1"/>
          <w:sz w:val="28"/>
          <w:szCs w:val="28"/>
          <w:u w:val="single"/>
        </w:rPr>
        <w:t>In</w:t>
      </w:r>
      <w:proofErr w:type="gramEnd"/>
      <w:r w:rsidRPr="00E37FFC">
        <w:rPr>
          <w:rStyle w:val="Strong"/>
          <w:rFonts w:ascii="Arial" w:hAnsi="Arial" w:cs="Arial"/>
          <w:color w:val="000000" w:themeColor="text1"/>
          <w:sz w:val="28"/>
          <w:szCs w:val="28"/>
          <w:u w:val="single"/>
        </w:rPr>
        <w:t xml:space="preserve"> Writing </w:t>
      </w:r>
    </w:p>
    <w:p w14:paraId="59A2E8E2"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To be enforceable, some contracts must be in writing. The situations in which a contract must be in writing will differ from province to province but as a general rule, any contracts regarding real estate, the sales of any goods valued at over $500, or requiring more than 1 year to perform have to be in writing. </w:t>
      </w:r>
    </w:p>
    <w:p w14:paraId="59CD1B37"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What laws govern contracts? </w:t>
      </w:r>
    </w:p>
    <w:p w14:paraId="2C99E326"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Contracts are usually governed and enforced by the civil laws of the particular province where they were agreed to.  This is why in the event the parties are in different provinces or countries, you should place in the contract which province or state's law will apply in the event of a dispute. </w:t>
      </w:r>
    </w:p>
    <w:p w14:paraId="26ABFE4D"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Breaching A Contract</w:t>
      </w:r>
    </w:p>
    <w:p w14:paraId="2F478D1E"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If a dispute arises over a contract, a party or parties may accuse another of breaking his or her obligations under the agreement. This is often referred to as breaching the contract.</w:t>
      </w:r>
    </w:p>
    <w:p w14:paraId="66FD73C4"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Enforcing A Contract  </w:t>
      </w:r>
    </w:p>
    <w:p w14:paraId="244F0510"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To resolve business contract disputes and enforce contracts people go to court and sue each other. Obviously when-ever possible you want to try informally settle the dispute and avoid a costly contract litigation case.  If the amount in dispute is under a certain amount, you may be able to go to </w:t>
      </w:r>
      <w:r w:rsidRPr="00E37FFC">
        <w:rPr>
          <w:rStyle w:val="Strong"/>
          <w:rFonts w:ascii="Arial" w:hAnsi="Arial" w:cs="Arial"/>
          <w:b w:val="0"/>
          <w:bCs w:val="0"/>
          <w:color w:val="000000" w:themeColor="text1"/>
          <w:sz w:val="28"/>
          <w:szCs w:val="28"/>
        </w:rPr>
        <w:lastRenderedPageBreak/>
        <w:t xml:space="preserve">a Small Claims Court where you do not need a lawyer and have it settled there. </w:t>
      </w:r>
    </w:p>
    <w:p w14:paraId="06820F02"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Elements of A Contract </w:t>
      </w:r>
    </w:p>
    <w:p w14:paraId="46866B2F"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For a contract to be enforceable by a court of law it will need to contain the following elements:</w:t>
      </w:r>
    </w:p>
    <w:p w14:paraId="2DCAD167"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 xml:space="preserve">All parties must have had capacity to enter the contract. </w:t>
      </w:r>
    </w:p>
    <w:p w14:paraId="58D02266"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 xml:space="preserve">An offer was made. </w:t>
      </w:r>
    </w:p>
    <w:p w14:paraId="43C495EB"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 xml:space="preserve">Consideration was exchanged. </w:t>
      </w:r>
    </w:p>
    <w:p w14:paraId="67B843AB"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 xml:space="preserve">The parties are in mutual agreement. </w:t>
      </w:r>
    </w:p>
    <w:p w14:paraId="2308D528"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 xml:space="preserve">The contract's object and purpose </w:t>
      </w:r>
      <w:proofErr w:type="gramStart"/>
      <w:r w:rsidRPr="00E37FFC">
        <w:rPr>
          <w:rStyle w:val="Strong"/>
          <w:rFonts w:ascii="Arial" w:hAnsi="Arial" w:cs="Arial"/>
          <w:color w:val="000000" w:themeColor="text1"/>
          <w:sz w:val="28"/>
          <w:szCs w:val="28"/>
        </w:rPr>
        <w:t>is</w:t>
      </w:r>
      <w:proofErr w:type="gramEnd"/>
      <w:r w:rsidRPr="00E37FFC">
        <w:rPr>
          <w:rStyle w:val="Strong"/>
          <w:rFonts w:ascii="Arial" w:hAnsi="Arial" w:cs="Arial"/>
          <w:color w:val="000000" w:themeColor="text1"/>
          <w:sz w:val="28"/>
          <w:szCs w:val="28"/>
        </w:rPr>
        <w:t xml:space="preserve"> legal. </w:t>
      </w:r>
    </w:p>
    <w:p w14:paraId="24E637CC" w14:textId="77777777" w:rsidR="00E37FFC" w:rsidRPr="00E37FFC" w:rsidRDefault="00E37FFC" w:rsidP="00E37FFC">
      <w:pPr>
        <w:numPr>
          <w:ilvl w:val="0"/>
          <w:numId w:val="1"/>
        </w:numPr>
        <w:spacing w:before="100" w:beforeAutospacing="1" w:after="100" w:afterAutospacing="1" w:line="240" w:lineRule="auto"/>
        <w:rPr>
          <w:rFonts w:ascii="Arial" w:hAnsi="Arial" w:cs="Arial"/>
          <w:b/>
          <w:color w:val="000000" w:themeColor="text1"/>
          <w:sz w:val="28"/>
          <w:szCs w:val="28"/>
        </w:rPr>
      </w:pPr>
      <w:r w:rsidRPr="00E37FFC">
        <w:rPr>
          <w:rStyle w:val="Strong"/>
          <w:rFonts w:ascii="Arial" w:hAnsi="Arial" w:cs="Arial"/>
          <w:color w:val="000000" w:themeColor="text1"/>
          <w:sz w:val="28"/>
          <w:szCs w:val="28"/>
        </w:rPr>
        <w:t>The form of the contract must meet the appropriate legal requirements such as being in writing where a law requires it to be in writing.</w:t>
      </w:r>
    </w:p>
    <w:p w14:paraId="2EF765E7"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1-Capacity to Contract </w:t>
      </w:r>
    </w:p>
    <w:p w14:paraId="640D0BC2" w14:textId="25E19FA4"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The law states any party entering into a contract must be able understand the terms of contract or have the capacity to contract.  For a contract to be valid, all parties must have capacity. Minors, i.e., people under the age of 18, mentally incompetent persons and those who are intoxicated may not have the capacity to enter into contracts. </w:t>
      </w:r>
      <w:r w:rsidRPr="00E37FFC">
        <w:rPr>
          <w:rFonts w:ascii="Arial" w:hAnsi="Arial" w:cs="Arial"/>
          <w:b/>
          <w:bCs/>
          <w:color w:val="000000" w:themeColor="text1"/>
          <w:sz w:val="28"/>
          <w:szCs w:val="28"/>
        </w:rPr>
        <w:br/>
      </w:r>
      <w:r w:rsidRPr="00E37FFC">
        <w:rPr>
          <w:rFonts w:ascii="Arial" w:hAnsi="Arial" w:cs="Arial"/>
          <w:b/>
          <w:bCs/>
          <w:color w:val="000000" w:themeColor="text1"/>
          <w:sz w:val="28"/>
          <w:szCs w:val="28"/>
        </w:rPr>
        <w:br/>
      </w:r>
      <w:r w:rsidRPr="00E37FFC">
        <w:rPr>
          <w:rStyle w:val="Strong"/>
          <w:rFonts w:ascii="Arial" w:hAnsi="Arial" w:cs="Arial"/>
          <w:b w:val="0"/>
          <w:bCs w:val="0"/>
          <w:color w:val="000000" w:themeColor="text1"/>
          <w:sz w:val="28"/>
          <w:szCs w:val="28"/>
        </w:rPr>
        <w:t xml:space="preserve">Minors lack capacity to enter into a contract. If they do enter into a contract, the contract is generally considered voidable which means the minor has the right to cancel the contract at any time before reaching the age of 18. If, however, if a minor cancels the contract, the benefits that he or she received from the contract must be returned. </w:t>
      </w:r>
      <w:r w:rsidRPr="00E37FFC">
        <w:rPr>
          <w:rFonts w:ascii="Arial" w:hAnsi="Arial" w:cs="Arial"/>
          <w:b/>
          <w:bCs/>
          <w:color w:val="000000" w:themeColor="text1"/>
          <w:sz w:val="28"/>
          <w:szCs w:val="28"/>
        </w:rPr>
        <w:br/>
      </w:r>
      <w:r w:rsidRPr="00E37FFC">
        <w:rPr>
          <w:rFonts w:ascii="Arial" w:hAnsi="Arial" w:cs="Arial"/>
          <w:b/>
          <w:bCs/>
          <w:color w:val="000000" w:themeColor="text1"/>
          <w:sz w:val="28"/>
          <w:szCs w:val="28"/>
        </w:rPr>
        <w:br/>
      </w:r>
      <w:r w:rsidRPr="00E37FFC">
        <w:rPr>
          <w:rStyle w:val="Strong"/>
          <w:rFonts w:ascii="Arial" w:hAnsi="Arial" w:cs="Arial"/>
          <w:b w:val="0"/>
          <w:bCs w:val="0"/>
          <w:color w:val="000000" w:themeColor="text1"/>
          <w:sz w:val="28"/>
          <w:szCs w:val="28"/>
        </w:rPr>
        <w:t>If a person who signed the contradict can at the time of the signing be shown to have been so mentally incompetent that he or she could not understand that a contract was being made could argue they had no capacity to enter into a contract, the contract so if you suspect someone has a condition that could impair their capacity have their doctor indicate in writing they have the capacity to understand the contract they are entering into OR realize the contract may not be enforceable particularly if the court thinks you deliberately took advantage of someone's condition.</w:t>
      </w:r>
    </w:p>
    <w:p w14:paraId="766C760D" w14:textId="77777777" w:rsidR="00E37FFC" w:rsidRDefault="00E37FFC" w:rsidP="00E37FFC">
      <w:pPr>
        <w:pStyle w:val="NormalWeb"/>
        <w:rPr>
          <w:rStyle w:val="Strong"/>
          <w:rFonts w:ascii="Arial" w:hAnsi="Arial" w:cs="Arial"/>
          <w:color w:val="000000" w:themeColor="text1"/>
          <w:sz w:val="28"/>
          <w:szCs w:val="28"/>
          <w:u w:val="single"/>
        </w:rPr>
      </w:pPr>
    </w:p>
    <w:p w14:paraId="6388FE32" w14:textId="5BB629BF"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lastRenderedPageBreak/>
        <w:t xml:space="preserve">2-Mutual Agreement </w:t>
      </w:r>
    </w:p>
    <w:p w14:paraId="198CB383"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The law says there must be a meeting of the minds for a contract to be said to exist.  This means the parties must understand the agreement. For this to have happened there has to have been an offer communicated, and then that offer being accepted by the other party.</w:t>
      </w:r>
    </w:p>
    <w:p w14:paraId="45CF58EB"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rPr>
        <w:t> </w:t>
      </w:r>
      <w:r w:rsidRPr="00E37FFC">
        <w:rPr>
          <w:rStyle w:val="Strong"/>
          <w:rFonts w:ascii="Arial" w:hAnsi="Arial" w:cs="Arial"/>
          <w:color w:val="000000" w:themeColor="text1"/>
          <w:sz w:val="28"/>
          <w:szCs w:val="28"/>
          <w:u w:val="single"/>
        </w:rPr>
        <w:t xml:space="preserve">3-Consideration </w:t>
      </w:r>
    </w:p>
    <w:p w14:paraId="3E930F48"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Consideration means that BOTH parties have benefited from the contract-in other words there has been an exchange of benefits between the parties, i.e., cash, an exchange of an object or property. If someone offers to do something for you but gets nothing back in return for it, there is no contract. They are simply doing you a favour and no you can't sue them for a breach of contract if they stop doing what-ever it is they were doing.</w:t>
      </w:r>
    </w:p>
    <w:p w14:paraId="2ABE03D1" w14:textId="77777777" w:rsidR="00E37FFC" w:rsidRPr="00E37FFC" w:rsidRDefault="00E37FFC" w:rsidP="00E37FFC">
      <w:pPr>
        <w:pStyle w:val="NormalWeb"/>
        <w:rPr>
          <w:rStyle w:val="Strong"/>
          <w:rFonts w:ascii="Arial" w:hAnsi="Arial" w:cs="Arial"/>
          <w:color w:val="000000" w:themeColor="text1"/>
          <w:sz w:val="28"/>
          <w:szCs w:val="28"/>
          <w:u w:val="single"/>
        </w:rPr>
      </w:pPr>
    </w:p>
    <w:p w14:paraId="56A5276A"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4-A legal Object and Purpose </w:t>
      </w:r>
    </w:p>
    <w:p w14:paraId="18E5FA15"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For a contract to be said to exist and therefore be enforceable the object and purpose of the contract has to legal and not against public policy. </w:t>
      </w:r>
      <w:proofErr w:type="gramStart"/>
      <w:r w:rsidRPr="00E37FFC">
        <w:rPr>
          <w:rStyle w:val="Strong"/>
          <w:rFonts w:ascii="Arial" w:hAnsi="Arial" w:cs="Arial"/>
          <w:b w:val="0"/>
          <w:bCs w:val="0"/>
          <w:color w:val="000000" w:themeColor="text1"/>
          <w:sz w:val="28"/>
          <w:szCs w:val="28"/>
        </w:rPr>
        <w:t>So</w:t>
      </w:r>
      <w:proofErr w:type="gramEnd"/>
      <w:r w:rsidRPr="00E37FFC">
        <w:rPr>
          <w:rStyle w:val="Strong"/>
          <w:rFonts w:ascii="Arial" w:hAnsi="Arial" w:cs="Arial"/>
          <w:b w:val="0"/>
          <w:bCs w:val="0"/>
          <w:color w:val="000000" w:themeColor="text1"/>
          <w:sz w:val="28"/>
          <w:szCs w:val="28"/>
        </w:rPr>
        <w:t xml:space="preserve"> no you can not enter into a contract to murder someone or engage in criminal activity or violence or would corrupt, abuse or exploit a child, or vulnerable person or someone who placed you in a position of trust.</w:t>
      </w:r>
    </w:p>
    <w:p w14:paraId="49B7B2AC"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Implied Contract  </w:t>
      </w:r>
    </w:p>
    <w:p w14:paraId="274E4F6C"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An implied contract is one that is said to arise because of the past or present conduct of the parties and not anything that was written in a contract or agreed to orally.  </w:t>
      </w:r>
    </w:p>
    <w:p w14:paraId="02499B09"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Express Contract </w:t>
      </w:r>
    </w:p>
    <w:p w14:paraId="5CCD4F9B"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This refers to a contract that exists precisely because of what was written down.</w:t>
      </w:r>
      <w:r w:rsidRPr="00E37FFC">
        <w:rPr>
          <w:rFonts w:ascii="Arial" w:hAnsi="Arial" w:cs="Arial"/>
          <w:b/>
          <w:bCs/>
          <w:color w:val="000000" w:themeColor="text1"/>
          <w:sz w:val="28"/>
          <w:szCs w:val="28"/>
        </w:rPr>
        <w:t xml:space="preserve"> </w:t>
      </w:r>
    </w:p>
    <w:p w14:paraId="4B73D503"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Misunderstanding </w:t>
      </w:r>
    </w:p>
    <w:p w14:paraId="35BFAD8E"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This refers to the situation where the parties to the contract disagree or have a difference of opinion as to what they agreed to and therefore if this </w:t>
      </w:r>
      <w:r w:rsidRPr="00E37FFC">
        <w:rPr>
          <w:rStyle w:val="Strong"/>
          <w:rFonts w:ascii="Arial" w:hAnsi="Arial" w:cs="Arial"/>
          <w:b w:val="0"/>
          <w:bCs w:val="0"/>
          <w:color w:val="000000" w:themeColor="text1"/>
          <w:sz w:val="28"/>
          <w:szCs w:val="28"/>
        </w:rPr>
        <w:lastRenderedPageBreak/>
        <w:t xml:space="preserve">is the case no contract will have said to have been agreed to since there was no meeting of the minds.  </w:t>
      </w:r>
    </w:p>
    <w:p w14:paraId="1571F5C8"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Misrepresentation </w:t>
      </w:r>
    </w:p>
    <w:p w14:paraId="4FEEC149"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This refers to a statement made to get entice someone into entering into a contract. It can be deliberate or unintentional/innocent or negligent. </w:t>
      </w:r>
    </w:p>
    <w:p w14:paraId="157A003D"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Privity </w:t>
      </w:r>
      <w:proofErr w:type="gramStart"/>
      <w:r w:rsidRPr="00E37FFC">
        <w:rPr>
          <w:rStyle w:val="Strong"/>
          <w:rFonts w:ascii="Arial" w:hAnsi="Arial" w:cs="Arial"/>
          <w:color w:val="000000" w:themeColor="text1"/>
          <w:sz w:val="28"/>
          <w:szCs w:val="28"/>
          <w:u w:val="single"/>
        </w:rPr>
        <w:t>Of</w:t>
      </w:r>
      <w:proofErr w:type="gramEnd"/>
      <w:r w:rsidRPr="00E37FFC">
        <w:rPr>
          <w:rStyle w:val="Strong"/>
          <w:rFonts w:ascii="Arial" w:hAnsi="Arial" w:cs="Arial"/>
          <w:color w:val="000000" w:themeColor="text1"/>
          <w:sz w:val="28"/>
          <w:szCs w:val="28"/>
          <w:u w:val="single"/>
        </w:rPr>
        <w:t xml:space="preserve"> Contract </w:t>
      </w:r>
    </w:p>
    <w:p w14:paraId="0467DB29"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People with privity of contract are the people who signed the contract and are parties to it and so this means they can sue someone who breaches the contract. If am not a party to the contract, I can't sue someone who is when they don't carry out the contract. </w:t>
      </w:r>
    </w:p>
    <w:p w14:paraId="461AA3B7" w14:textId="39F9BF9E" w:rsidR="00E37FFC" w:rsidRPr="00E37FFC" w:rsidRDefault="00E37FFC" w:rsidP="00E37FFC">
      <w:pPr>
        <w:pStyle w:val="NormalWeb"/>
        <w:rPr>
          <w:rStyle w:val="Strong"/>
          <w:rFonts w:ascii="Arial" w:hAnsi="Arial" w:cs="Arial"/>
          <w:color w:val="000000" w:themeColor="text1"/>
          <w:sz w:val="28"/>
          <w:szCs w:val="28"/>
        </w:rPr>
      </w:pPr>
      <w:r w:rsidRPr="00E37FFC">
        <w:rPr>
          <w:rStyle w:val="Strong"/>
          <w:rFonts w:ascii="Arial" w:hAnsi="Arial" w:cs="Arial"/>
          <w:b w:val="0"/>
          <w:bCs w:val="0"/>
          <w:color w:val="000000" w:themeColor="text1"/>
          <w:sz w:val="28"/>
          <w:szCs w:val="28"/>
        </w:rPr>
        <w:t xml:space="preserve">The one exception to this rule are what is called negotiable instruments, which are mortgages, or loans - in such cases the third </w:t>
      </w:r>
      <w:proofErr w:type="gramStart"/>
      <w:r w:rsidRPr="00E37FFC">
        <w:rPr>
          <w:rStyle w:val="Strong"/>
          <w:rFonts w:ascii="Arial" w:hAnsi="Arial" w:cs="Arial"/>
          <w:b w:val="0"/>
          <w:bCs w:val="0"/>
          <w:color w:val="000000" w:themeColor="text1"/>
          <w:sz w:val="28"/>
          <w:szCs w:val="28"/>
        </w:rPr>
        <w:t>party  lending</w:t>
      </w:r>
      <w:proofErr w:type="gramEnd"/>
      <w:r w:rsidRPr="00E37FFC">
        <w:rPr>
          <w:rStyle w:val="Strong"/>
          <w:rFonts w:ascii="Arial" w:hAnsi="Arial" w:cs="Arial"/>
          <w:b w:val="0"/>
          <w:bCs w:val="0"/>
          <w:color w:val="000000" w:themeColor="text1"/>
          <w:sz w:val="28"/>
          <w:szCs w:val="28"/>
        </w:rPr>
        <w:t xml:space="preserve"> the money is allowed to sue as it is put in the contract or implied by the nature of the negotiable instrument. </w:t>
      </w:r>
    </w:p>
    <w:p w14:paraId="07078351"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Duress/Undue influence </w:t>
      </w:r>
    </w:p>
    <w:p w14:paraId="46457A1D"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Duress refers to where someone uses a threat of physical force or some other deliberately emotionally exploitive statement to intimidate or trick someone into signing a contract. </w:t>
      </w:r>
    </w:p>
    <w:p w14:paraId="726A9382"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Unconscionable Contract </w:t>
      </w:r>
    </w:p>
    <w:p w14:paraId="7DA9CE6B"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This refers to a contract where the Judge feels one of the parties made an unfair contract with the other party by exploiting their vulnerability, i.e., illness, age, lack of knowledge. </w:t>
      </w:r>
    </w:p>
    <w:p w14:paraId="7660EA29" w14:textId="77777777" w:rsidR="00E37FFC" w:rsidRPr="00E37FFC" w:rsidRDefault="00E37FFC" w:rsidP="00E37FFC">
      <w:pPr>
        <w:pStyle w:val="NormalWeb"/>
        <w:rPr>
          <w:rFonts w:ascii="Arial" w:hAnsi="Arial" w:cs="Arial"/>
          <w:color w:val="000000" w:themeColor="text1"/>
          <w:sz w:val="28"/>
          <w:szCs w:val="28"/>
        </w:rPr>
      </w:pPr>
      <w:proofErr w:type="spellStart"/>
      <w:r w:rsidRPr="00E37FFC">
        <w:rPr>
          <w:rStyle w:val="Strong"/>
          <w:rFonts w:ascii="Arial" w:hAnsi="Arial" w:cs="Arial"/>
          <w:color w:val="000000" w:themeColor="text1"/>
          <w:sz w:val="28"/>
          <w:szCs w:val="28"/>
          <w:u w:val="single"/>
        </w:rPr>
        <w:t>Caviat</w:t>
      </w:r>
      <w:proofErr w:type="spellEnd"/>
      <w:r w:rsidRPr="00E37FFC">
        <w:rPr>
          <w:rStyle w:val="Strong"/>
          <w:rFonts w:ascii="Arial" w:hAnsi="Arial" w:cs="Arial"/>
          <w:color w:val="000000" w:themeColor="text1"/>
          <w:sz w:val="28"/>
          <w:szCs w:val="28"/>
          <w:u w:val="single"/>
        </w:rPr>
        <w:t xml:space="preserve"> Emperor </w:t>
      </w:r>
      <w:r w:rsidRPr="00E37FFC">
        <w:rPr>
          <w:rFonts w:ascii="Arial" w:hAnsi="Arial" w:cs="Arial"/>
          <w:color w:val="000000" w:themeColor="text1"/>
          <w:sz w:val="28"/>
          <w:szCs w:val="28"/>
        </w:rPr>
        <w:t xml:space="preserve"> </w:t>
      </w:r>
    </w:p>
    <w:p w14:paraId="7F041A81"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This is another doctrine better known as "buyer beware" and its a legal principle that says the court will work with the assumption that people must read and understand what they sign and so can not easily get out of what they signed simply because they come to regret their decision after the fact.  </w:t>
      </w:r>
    </w:p>
    <w:p w14:paraId="5B79D18E" w14:textId="77777777"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lastRenderedPageBreak/>
        <w:t>Judges as a general rule are reluctant to ignore or refuse to enforce all or even part of a contract unless there is good reason.</w:t>
      </w:r>
      <w:r w:rsidRPr="00E37FFC">
        <w:rPr>
          <w:rFonts w:ascii="Arial" w:hAnsi="Arial" w:cs="Arial"/>
          <w:b/>
          <w:bCs/>
          <w:color w:val="000000" w:themeColor="text1"/>
          <w:sz w:val="28"/>
          <w:szCs w:val="28"/>
        </w:rPr>
        <w:t xml:space="preserve"> </w:t>
      </w:r>
    </w:p>
    <w:p w14:paraId="6B6916D1" w14:textId="77777777" w:rsidR="00E37FFC" w:rsidRPr="00E37FFC" w:rsidRDefault="00E37FFC" w:rsidP="00E37FFC">
      <w:pPr>
        <w:pStyle w:val="NormalWeb"/>
        <w:rPr>
          <w:rFonts w:ascii="Arial" w:hAnsi="Arial" w:cs="Arial"/>
          <w:color w:val="000000" w:themeColor="text1"/>
          <w:sz w:val="28"/>
          <w:szCs w:val="28"/>
        </w:rPr>
      </w:pPr>
      <w:r w:rsidRPr="00E37FFC">
        <w:rPr>
          <w:rStyle w:val="Strong"/>
          <w:rFonts w:ascii="Arial" w:hAnsi="Arial" w:cs="Arial"/>
          <w:color w:val="000000" w:themeColor="text1"/>
          <w:sz w:val="28"/>
          <w:szCs w:val="28"/>
          <w:u w:val="single"/>
        </w:rPr>
        <w:t xml:space="preserve">Condition Precedent/Condition Subsequent </w:t>
      </w:r>
    </w:p>
    <w:p w14:paraId="5E18AD5C" w14:textId="4A820336" w:rsidR="00E37FFC" w:rsidRPr="00E37FFC" w:rsidRDefault="00E37FFC" w:rsidP="00E37FFC">
      <w:pPr>
        <w:pStyle w:val="NormalWeb"/>
        <w:rPr>
          <w:rFonts w:ascii="Arial" w:hAnsi="Arial" w:cs="Arial"/>
          <w:b/>
          <w:bCs/>
          <w:color w:val="000000" w:themeColor="text1"/>
          <w:sz w:val="28"/>
          <w:szCs w:val="28"/>
        </w:rPr>
      </w:pPr>
      <w:r w:rsidRPr="00E37FFC">
        <w:rPr>
          <w:rStyle w:val="Strong"/>
          <w:rFonts w:ascii="Arial" w:hAnsi="Arial" w:cs="Arial"/>
          <w:b w:val="0"/>
          <w:bCs w:val="0"/>
          <w:color w:val="000000" w:themeColor="text1"/>
          <w:sz w:val="28"/>
          <w:szCs w:val="28"/>
        </w:rPr>
        <w:t xml:space="preserve">This refers to a condition that first must be carried out before (precedent) or after (subsequent an agreement is reached before a contract is said to come into force. </w:t>
      </w:r>
    </w:p>
    <w:p w14:paraId="546F4514" w14:textId="77777777" w:rsidR="00002561" w:rsidRDefault="00002561">
      <w:bookmarkStart w:id="0" w:name="328766680"/>
      <w:bookmarkEnd w:id="0"/>
    </w:p>
    <w:sectPr w:rsidR="0000256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C6536" w14:textId="77777777" w:rsidR="00410600" w:rsidRDefault="00410600" w:rsidP="00E37FFC">
      <w:pPr>
        <w:spacing w:after="0" w:line="240" w:lineRule="auto"/>
      </w:pPr>
      <w:r>
        <w:separator/>
      </w:r>
    </w:p>
  </w:endnote>
  <w:endnote w:type="continuationSeparator" w:id="0">
    <w:p w14:paraId="2192343C" w14:textId="77777777" w:rsidR="00410600" w:rsidRDefault="00410600" w:rsidP="00E37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812083"/>
      <w:docPartObj>
        <w:docPartGallery w:val="Page Numbers (Bottom of Page)"/>
        <w:docPartUnique/>
      </w:docPartObj>
    </w:sdtPr>
    <w:sdtEndPr>
      <w:rPr>
        <w:color w:val="7F7F7F" w:themeColor="background1" w:themeShade="7F"/>
        <w:spacing w:val="60"/>
      </w:rPr>
    </w:sdtEndPr>
    <w:sdtContent>
      <w:p w14:paraId="2A01EF0D" w14:textId="5A4F59AB" w:rsidR="00E37FFC" w:rsidRDefault="00E37FF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9A6D9" w14:textId="77777777" w:rsidR="00E37FFC" w:rsidRDefault="00E3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F8E94" w14:textId="77777777" w:rsidR="00410600" w:rsidRDefault="00410600" w:rsidP="00E37FFC">
      <w:pPr>
        <w:spacing w:after="0" w:line="240" w:lineRule="auto"/>
      </w:pPr>
      <w:r>
        <w:separator/>
      </w:r>
    </w:p>
  </w:footnote>
  <w:footnote w:type="continuationSeparator" w:id="0">
    <w:p w14:paraId="34E4AC51" w14:textId="77777777" w:rsidR="00410600" w:rsidRDefault="00410600" w:rsidP="00E37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50AB1"/>
    <w:multiLevelType w:val="multilevel"/>
    <w:tmpl w:val="7A850AB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FC"/>
    <w:rsid w:val="00002561"/>
    <w:rsid w:val="00410600"/>
    <w:rsid w:val="00E37F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97FB"/>
  <w15:chartTrackingRefBased/>
  <w15:docId w15:val="{73157A31-53E8-498C-9076-9C45F924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FC"/>
  </w:style>
  <w:style w:type="paragraph" w:styleId="Heading1">
    <w:name w:val="heading 1"/>
    <w:basedOn w:val="Normal"/>
    <w:next w:val="Normal"/>
    <w:link w:val="Heading1Char"/>
    <w:uiPriority w:val="9"/>
    <w:qFormat/>
    <w:rsid w:val="00E37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E37FFC"/>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7FFC"/>
    <w:rPr>
      <w:rFonts w:ascii="Times New Roman" w:eastAsia="Times New Roman" w:hAnsi="Times New Roman" w:cs="Times New Roman"/>
      <w:b/>
      <w:bCs/>
      <w:sz w:val="27"/>
      <w:szCs w:val="27"/>
      <w:lang w:eastAsia="en-CA"/>
    </w:rPr>
  </w:style>
  <w:style w:type="paragraph" w:styleId="BodyText">
    <w:name w:val="Body Text"/>
    <w:basedOn w:val="Normal"/>
    <w:link w:val="BodyTextChar"/>
    <w:uiPriority w:val="99"/>
    <w:semiHidden/>
    <w:unhideWhenUsed/>
    <w:rsid w:val="00E37FF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BodyTextChar">
    <w:name w:val="Body Text Char"/>
    <w:basedOn w:val="DefaultParagraphFont"/>
    <w:link w:val="BodyText"/>
    <w:uiPriority w:val="99"/>
    <w:semiHidden/>
    <w:rsid w:val="00E37FFC"/>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E37FF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37FFC"/>
    <w:rPr>
      <w:b/>
      <w:bCs/>
    </w:rPr>
  </w:style>
  <w:style w:type="paragraph" w:styleId="Header">
    <w:name w:val="header"/>
    <w:basedOn w:val="Normal"/>
    <w:link w:val="HeaderChar"/>
    <w:uiPriority w:val="99"/>
    <w:unhideWhenUsed/>
    <w:rsid w:val="00E37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FC"/>
  </w:style>
  <w:style w:type="paragraph" w:styleId="Footer">
    <w:name w:val="footer"/>
    <w:basedOn w:val="Normal"/>
    <w:link w:val="FooterChar"/>
    <w:uiPriority w:val="99"/>
    <w:unhideWhenUsed/>
    <w:rsid w:val="00E37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Rubenstein</dc:creator>
  <cp:keywords/>
  <dc:description/>
  <cp:lastModifiedBy>Michael Rubenstein</cp:lastModifiedBy>
  <cp:revision>1</cp:revision>
  <dcterms:created xsi:type="dcterms:W3CDTF">2021-01-09T21:30:00Z</dcterms:created>
  <dcterms:modified xsi:type="dcterms:W3CDTF">2021-01-09T21:35:00Z</dcterms:modified>
</cp:coreProperties>
</file>